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2C" w:rsidRDefault="00EF752C">
      <w:pPr>
        <w:pStyle w:val="ConsPlusNormal"/>
        <w:jc w:val="both"/>
        <w:outlineLvl w:val="0"/>
      </w:pPr>
    </w:p>
    <w:p w:rsidR="00EF752C" w:rsidRDefault="00EF752C">
      <w:pPr>
        <w:pStyle w:val="ConsPlusTitle"/>
        <w:jc w:val="center"/>
        <w:outlineLvl w:val="0"/>
      </w:pPr>
      <w:r>
        <w:t>АДМИНИСТРАЦИЯ ОПАРИНСКОГО МУНИЦИПАЛЬНОГО ОКРУГА</w:t>
      </w:r>
    </w:p>
    <w:p w:rsidR="00EF752C" w:rsidRDefault="00EF752C">
      <w:pPr>
        <w:pStyle w:val="ConsPlusTitle"/>
        <w:jc w:val="center"/>
      </w:pPr>
      <w:r>
        <w:t>КИРОВСКОЙ ОБЛАСТИ</w:t>
      </w:r>
    </w:p>
    <w:p w:rsidR="00EF752C" w:rsidRDefault="00EF752C">
      <w:pPr>
        <w:pStyle w:val="ConsPlusTitle"/>
        <w:jc w:val="both"/>
      </w:pPr>
    </w:p>
    <w:p w:rsidR="00EF752C" w:rsidRDefault="00EF752C">
      <w:pPr>
        <w:pStyle w:val="ConsPlusTitle"/>
        <w:jc w:val="center"/>
      </w:pPr>
      <w:r>
        <w:t>ПОСТАНОВЛЕНИЕ</w:t>
      </w:r>
    </w:p>
    <w:p w:rsidR="00EF752C" w:rsidRDefault="00EF752C">
      <w:pPr>
        <w:pStyle w:val="ConsPlusTitle"/>
        <w:jc w:val="center"/>
      </w:pPr>
      <w:r>
        <w:t>от 4 марта 2022 г. N 186</w:t>
      </w:r>
    </w:p>
    <w:p w:rsidR="00EF752C" w:rsidRDefault="00EF752C">
      <w:pPr>
        <w:pStyle w:val="ConsPlusTitle"/>
        <w:jc w:val="both"/>
      </w:pPr>
    </w:p>
    <w:p w:rsidR="00EF752C" w:rsidRDefault="00EF752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F752C" w:rsidRDefault="00EF752C">
      <w:pPr>
        <w:pStyle w:val="ConsPlusTitle"/>
        <w:jc w:val="center"/>
      </w:pPr>
      <w:r>
        <w:t>МУНИЦИПАЛЬНОЙ УСЛУГИ "ВЫДАЧА РАЗРЕШЕНИЯ НА УСТАНОВКУ</w:t>
      </w:r>
    </w:p>
    <w:p w:rsidR="00EF752C" w:rsidRDefault="00EF752C">
      <w:pPr>
        <w:pStyle w:val="ConsPlusTitle"/>
        <w:jc w:val="center"/>
      </w:pPr>
      <w:r>
        <w:t xml:space="preserve">И ЭКСПЛУАТАЦИЮ РЕКЛАМНЫХ КОНСТРУКЦИЙ НА </w:t>
      </w:r>
      <w:proofErr w:type="gramStart"/>
      <w:r>
        <w:t>СООТВЕТСТВУЮЩЕЙ</w:t>
      </w:r>
      <w:proofErr w:type="gramEnd"/>
    </w:p>
    <w:p w:rsidR="00EF752C" w:rsidRDefault="00EF752C">
      <w:pPr>
        <w:pStyle w:val="ConsPlusTitle"/>
        <w:jc w:val="center"/>
      </w:pPr>
      <w:r>
        <w:t>ТЕРРИТОРИИ, АННУЛИРОВАНИЕ ТАКОГО РАЗРЕШЕНИЯ"</w:t>
      </w:r>
    </w:p>
    <w:p w:rsidR="00EF752C" w:rsidRDefault="00EF75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F752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52C" w:rsidRDefault="00EF75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52C" w:rsidRDefault="00EF75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52C" w:rsidRDefault="00EF75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52C" w:rsidRDefault="00EF75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Опаринского муниципального округа</w:t>
            </w:r>
            <w:proofErr w:type="gramEnd"/>
          </w:p>
          <w:p w:rsidR="00EF752C" w:rsidRDefault="00EF75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Кировской области от 07.11.2022 N 698)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52C" w:rsidRDefault="00EF752C">
            <w:pPr>
              <w:pStyle w:val="ConsPlusNormal"/>
            </w:pPr>
          </w:p>
        </w:tc>
      </w:tr>
    </w:tbl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постановлением администрации Опаринского муниципального округа от 14.02.2022 N 137 "Об административных регламентах предоставления муниципальных услуг в муниципальном образовании Опаринский муниципальный округ Кировской области" администрация Опаринского муниципального округа постановляет: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(далее - Административный регламент) предоставления муниципальной услуги "Выдача разрешения на установку и эксплуатацию рекламных конструкций на соответствующей территории, аннулирование такого разрешения". Прилагается.</w:t>
      </w:r>
    </w:p>
    <w:p w:rsidR="00EF752C" w:rsidRDefault="00EF752C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Опаринского муниципального округа Кировской области от 07.11.2022 N 698)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 Отделу жизнеобеспечения администрации Опаринского муниципального округа обеспечить выполнение Административного регламента.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3. Возложить </w:t>
      </w:r>
      <w:proofErr w:type="gramStart"/>
      <w:r>
        <w:t>контроль за</w:t>
      </w:r>
      <w:proofErr w:type="gramEnd"/>
      <w:r>
        <w:t xml:space="preserve"> исполнением данного постановления на первого заместителя главы администрации Опаринского муниципального округа, начальника управления имущества и жизнеобеспечения И.Ф. Боброва.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4. Настоящее постановление вступает в силу в соответствии с действующим законодательством и распространяется на правоотношения, возникшие с 01.01.2022.</w:t>
      </w: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right"/>
      </w:pPr>
      <w:r>
        <w:t>Глава</w:t>
      </w:r>
    </w:p>
    <w:p w:rsidR="00EF752C" w:rsidRDefault="00EF752C">
      <w:pPr>
        <w:pStyle w:val="ConsPlusNormal"/>
        <w:jc w:val="right"/>
      </w:pPr>
      <w:r>
        <w:t>Опаринского муниципального округа</w:t>
      </w:r>
    </w:p>
    <w:p w:rsidR="00EF752C" w:rsidRDefault="00EF752C">
      <w:pPr>
        <w:pStyle w:val="ConsPlusNormal"/>
        <w:jc w:val="right"/>
      </w:pPr>
      <w:r>
        <w:t>Кировской области</w:t>
      </w:r>
    </w:p>
    <w:p w:rsidR="00EF752C" w:rsidRDefault="00EF752C">
      <w:pPr>
        <w:pStyle w:val="ConsPlusNormal"/>
        <w:jc w:val="right"/>
      </w:pPr>
      <w:r>
        <w:t>А.Д.МАКАРОВ</w:t>
      </w: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right"/>
        <w:outlineLvl w:val="0"/>
      </w:pPr>
      <w:r>
        <w:t>Утвержден</w:t>
      </w:r>
    </w:p>
    <w:p w:rsidR="00EF752C" w:rsidRDefault="00EF752C">
      <w:pPr>
        <w:pStyle w:val="ConsPlusNormal"/>
        <w:jc w:val="right"/>
      </w:pPr>
      <w:r>
        <w:t>постановлением</w:t>
      </w:r>
    </w:p>
    <w:p w:rsidR="00EF752C" w:rsidRDefault="00EF752C">
      <w:pPr>
        <w:pStyle w:val="ConsPlusNormal"/>
        <w:jc w:val="right"/>
      </w:pPr>
      <w:r>
        <w:t>администрации</w:t>
      </w:r>
    </w:p>
    <w:p w:rsidR="00EF752C" w:rsidRDefault="00EF752C">
      <w:pPr>
        <w:pStyle w:val="ConsPlusNormal"/>
        <w:jc w:val="right"/>
      </w:pPr>
      <w:r>
        <w:t>Опаринского муниципального округа</w:t>
      </w:r>
    </w:p>
    <w:p w:rsidR="00EF752C" w:rsidRDefault="00EF752C">
      <w:pPr>
        <w:pStyle w:val="ConsPlusNormal"/>
        <w:jc w:val="right"/>
      </w:pPr>
      <w:r>
        <w:lastRenderedPageBreak/>
        <w:t>Кировской области</w:t>
      </w:r>
    </w:p>
    <w:p w:rsidR="00EF752C" w:rsidRDefault="00EF752C">
      <w:pPr>
        <w:pStyle w:val="ConsPlusNormal"/>
        <w:jc w:val="right"/>
      </w:pPr>
      <w:r>
        <w:t>от 4 марта 2022 г. N 186</w:t>
      </w: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EF752C" w:rsidRDefault="00EF752C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EF752C" w:rsidRDefault="00EF752C">
      <w:pPr>
        <w:pStyle w:val="ConsPlusTitle"/>
        <w:jc w:val="center"/>
      </w:pPr>
      <w:r>
        <w:t>НА УСТАНОВКУ И ЭКСПЛУАТАЦИЮ РЕКЛАМНЫХ КОНСТРУКЦИЙ</w:t>
      </w:r>
    </w:p>
    <w:p w:rsidR="00EF752C" w:rsidRDefault="00EF752C">
      <w:pPr>
        <w:pStyle w:val="ConsPlusTitle"/>
        <w:jc w:val="center"/>
      </w:pPr>
      <w:r>
        <w:t>НА СООТВЕТСТВУЮЩЕЙ ТЕРРИТОРИИ, АННУЛИРОВАНИЕ</w:t>
      </w:r>
    </w:p>
    <w:p w:rsidR="00EF752C" w:rsidRDefault="00EF752C">
      <w:pPr>
        <w:pStyle w:val="ConsPlusTitle"/>
        <w:jc w:val="center"/>
      </w:pPr>
      <w:r>
        <w:t>ТАКОГО РАЗРЕШЕНИЯ"</w:t>
      </w:r>
    </w:p>
    <w:p w:rsidR="00EF752C" w:rsidRDefault="00EF75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F752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52C" w:rsidRDefault="00EF75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52C" w:rsidRDefault="00EF75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52C" w:rsidRDefault="00EF75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52C" w:rsidRDefault="00EF75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Опаринского муниципального округа</w:t>
            </w:r>
            <w:proofErr w:type="gramEnd"/>
          </w:p>
          <w:p w:rsidR="00EF752C" w:rsidRDefault="00EF75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Кировской области от 07.11.2022 N 698)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52C" w:rsidRDefault="00EF752C">
            <w:pPr>
              <w:pStyle w:val="ConsPlusNormal"/>
            </w:pPr>
          </w:p>
        </w:tc>
      </w:tr>
    </w:tbl>
    <w:p w:rsidR="00EF752C" w:rsidRDefault="00EF752C">
      <w:pPr>
        <w:pStyle w:val="ConsPlusNormal"/>
        <w:jc w:val="both"/>
      </w:pPr>
    </w:p>
    <w:p w:rsidR="00EF752C" w:rsidRDefault="00EF752C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1.1. Предмет регулирования регламента.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>Административный регламент предоставления муниципальной услуги "Выдача разрешения на установку и эксплуатацию рекламных конструкций на соответствующей территории, аннулирование такого разрешения"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EF752C" w:rsidRDefault="00EF752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Опаринского муниципального округа Кировской области от 07.11.2022 N 698)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0">
        <w:r>
          <w:rPr>
            <w:color w:val="0000FF"/>
          </w:rPr>
          <w:t>законе</w:t>
        </w:r>
      </w:hyperlink>
      <w:r>
        <w:t xml:space="preserve"> от 27.07.2010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bookmarkStart w:id="1" w:name="P52"/>
      <w:bookmarkEnd w:id="1"/>
      <w:r>
        <w:t>1.2. Круг заявителей.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 xml:space="preserve">Заявителями при предоставлении муниципальной услуги являются физические или юридические лица, являющиеся собственниками или иными законными владельцами, указанными в </w:t>
      </w:r>
      <w:hyperlink r:id="rId11">
        <w:r>
          <w:rPr>
            <w:color w:val="0000FF"/>
          </w:rPr>
          <w:t>частях 5</w:t>
        </w:r>
      </w:hyperlink>
      <w:r>
        <w:t xml:space="preserve">, </w:t>
      </w:r>
      <w:hyperlink r:id="rId12">
        <w:r>
          <w:rPr>
            <w:color w:val="0000FF"/>
          </w:rPr>
          <w:t>6</w:t>
        </w:r>
      </w:hyperlink>
      <w:r>
        <w:t xml:space="preserve">, </w:t>
      </w:r>
      <w:hyperlink r:id="rId13">
        <w:r>
          <w:rPr>
            <w:color w:val="0000FF"/>
          </w:rPr>
          <w:t>7 статьи 19</w:t>
        </w:r>
      </w:hyperlink>
      <w:r>
        <w:t xml:space="preserve"> Федерального закона от 13.03.2006 N 38-ФЗ "О рекламе", недвижимого имущества, к которому присоединяется рекламная конструкция, либо владельцы рекламной конструкции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</w:t>
      </w:r>
      <w:proofErr w:type="gramEnd"/>
      <w:r>
        <w:t xml:space="preserve"> </w:t>
      </w:r>
      <w:proofErr w:type="gramStart"/>
      <w:r>
        <w:t xml:space="preserve">местного самоуправления), либо их уполномоченные представители, обратившиеся в орган, предоставляющий муниципальные услуги, либо в организацию, указанную в </w:t>
      </w:r>
      <w:hyperlink r:id="rId14">
        <w:r>
          <w:rPr>
            <w:color w:val="0000FF"/>
          </w:rPr>
          <w:t>части 3 статьи 1</w:t>
        </w:r>
      </w:hyperlink>
      <w:r>
        <w:t xml:space="preserve"> Закона N 210-ФЗ, или в многофункциональный центр предоставления государственных и муниципальных услуг с запросом о предоставлении муниципальной услуги, в том числе в порядке, установленном </w:t>
      </w:r>
      <w:hyperlink r:id="rId15">
        <w:r>
          <w:rPr>
            <w:color w:val="0000FF"/>
          </w:rPr>
          <w:t>статьей 15.1</w:t>
        </w:r>
      </w:hyperlink>
      <w:r>
        <w:t xml:space="preserve"> Закона N 210-ФЗ, выраженном в письменной или электронной форме (далее - заявление).</w:t>
      </w:r>
      <w:proofErr w:type="gramEnd"/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1.3.1. Порядок получения информации по вопросам предоставления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 официальном сайте органа, предоставляющего муниципальную услугу, в информационно-телекоммуникационной сети "Интернет" (далее - сеть "Интернет");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региональной государственной информационной системе "Портал государственных и муниципальных услуг (функций) Кировской области" (далее - Портал Кировской области);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 информационных стендах в помещении органа, предоставляющего муниципальную услугу;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при личном обращении заявителя в орган, предоставляющий муниципальную услугу, или многофункциональный центр;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при обращении в письменной форме, в форме электронного документа;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по телефону.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органа, предоставляющего муниципальную услугу, с момента приема документов в дни и часы работы органа, предоставляющего муниципальную услугу.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1.3.5. Информация о порядке предоставления муниципальной услуги предоставляется бесплатно.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1.3.6. Порядок, форма, место размещения и способы получения справочной информации.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К справочной информации относятся: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место нахождения и графики работы органа, предоставляющего муниципальную услугу, а также многофункциональных центров предоставления государственных и муниципальных услуг;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справочные телефоны органа, предоставляющего муниципальную услугу;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>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Справочная информация размещена: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сети "Интернет";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 Портале Кировской области;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 информационных стендах в помещении органа, предоставляющего муниципальную услугу.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1.3.7. Информация о муниципальной услуге внесена в Реестр муниципальных услуг Опаринского муниципального округа.</w:t>
      </w:r>
    </w:p>
    <w:p w:rsidR="00EF752C" w:rsidRDefault="00EF752C">
      <w:pPr>
        <w:pStyle w:val="ConsPlusTitle"/>
        <w:spacing w:before="220"/>
        <w:ind w:firstLine="540"/>
        <w:jc w:val="both"/>
        <w:outlineLvl w:val="1"/>
      </w:pPr>
      <w:r>
        <w:t>2. Стандарт предоставления муниципальной услуги.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2.1. Наименование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Наименование муниципальной услуги: "Выдача разрешения на установку и эксплуатацию рекламных конструкций на соответствующей территории, аннулирование такого разрешения" (далее - муниципальная услуга).</w:t>
      </w:r>
    </w:p>
    <w:p w:rsidR="00EF752C" w:rsidRDefault="00EF752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Опаринского муниципального округа Кировской области от 07.11.2022 N 698)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2.2. Наименование органа, предоставляющего муниципальную услугу.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Муниципальная услуга предоставляется администрацией Опаринского муниципального округа (далее - администрация) либо многофункциональным центром в порядке, предусмотренном соглашением, заключенным между многофункциональным центром и администрацией Опаринского муниципального округа.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2.3. Результат предоставления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принятие решения о выдаче разрешения на установку и эксплуатацию рекламных конструкций на территории муниципального образования;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принятие решения об отказе в предоставлении муниципальной услуги.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2.4. Срок предоставления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Общий срок предоставления муниципальной услуги не может превышать одного месяца со дня приема от заявителя документов, необходимых для принятия решения о выдаче (об отказе в выдаче) разрешения на установку и эксплуатацию рекламных конструкций. Срок предоставления муниципальной услуги начинает исчисляться на следующий день после регистрации заявления.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bookmarkStart w:id="2" w:name="P92"/>
      <w:bookmarkEnd w:id="2"/>
      <w:r>
        <w:t>2.5. Нормативные правовые акты, регулирующие предоставление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сети "Интернет";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>на Портале Кировской области.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2.6. Исчерпывающий перечень документов, необходимых для предоставления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2.6.1. Для предоставления муниципальной услуги необходимы следующие документы:</w:t>
      </w:r>
    </w:p>
    <w:p w:rsidR="00EF752C" w:rsidRDefault="00EF752C">
      <w:pPr>
        <w:pStyle w:val="ConsPlusNormal"/>
        <w:spacing w:before="220"/>
        <w:ind w:firstLine="540"/>
        <w:jc w:val="both"/>
      </w:pPr>
      <w:bookmarkStart w:id="3" w:name="P99"/>
      <w:bookmarkEnd w:id="3"/>
      <w:r>
        <w:t xml:space="preserve">2.6.1.1. </w:t>
      </w:r>
      <w:hyperlink w:anchor="P408">
        <w:r>
          <w:rPr>
            <w:color w:val="0000FF"/>
          </w:rPr>
          <w:t>Заявление</w:t>
        </w:r>
      </w:hyperlink>
      <w:r>
        <w:t xml:space="preserve"> о выдаче разрешения на установку и эксплуатацию рекламной конструкции (приложение N 1).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2.6.1.2. </w:t>
      </w:r>
      <w:hyperlink w:anchor="P455">
        <w:r>
          <w:rPr>
            <w:color w:val="0000FF"/>
          </w:rPr>
          <w:t>Паспорт</w:t>
        </w:r>
      </w:hyperlink>
      <w:r>
        <w:t xml:space="preserve"> рекламного места (приложение N 2).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2.6.1.3. Документ, удостоверяющий личность заявителя, являющегося физическим лицом, либо личность представителя физического лица или юридического лица.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2.6.1.4. Документ, подтверждающий полномочия представителя физического лица или юридического лица, если с заявлением обращается представитель заявителя (заявителей).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2.6.1.5. Протокол общего собрания собственников помещений в многоквартирном доме, подтверждающий согласие собственников на использование общего имущества собственников помещений в многоквартирном доме для установки и эксплуатации рекламной конструкции,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доме.</w:t>
      </w:r>
    </w:p>
    <w:p w:rsidR="00EF752C" w:rsidRDefault="00EF752C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2.6.1.6. Фотографии планируемой к размещению рекламной конструкции применительно к месту ее размещения, дающие четкое представление о том, какие близлежащие рекламные конструкции, дорожные знаки, здания, участки дороги находятся в месте предполагаемой установки рекламной конструкции (3 </w:t>
      </w:r>
      <w:proofErr w:type="gramStart"/>
      <w:r>
        <w:t>панорамных</w:t>
      </w:r>
      <w:proofErr w:type="gramEnd"/>
      <w:r>
        <w:t xml:space="preserve"> снимка с прилегающей территорией).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2.6.1.7. Проект на рекламную конструкцию, содержащий описание ее технических характеристик и внешнего вида.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2.6.1.8. Платежное поручение об оплате государственной пошлины.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2.6.1.9. Документ, подтверждающий право собственности на объект недвижимого имущества, на котором устанавливается рекламная информация.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2.6.1.10. Выписка из Единого государственного реестра юридических лиц и (или) выписка из Единого государственного реестра индивидуальных предпринимателей.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2.6.1.11. Договор на установку и эксплуатацию рекламной конструкции с собственником недвижимого имущества, к которому присоединяется рекламная конструкция, либо с лицом, </w:t>
      </w:r>
      <w:proofErr w:type="spellStart"/>
      <w:r>
        <w:t>управомоченным</w:t>
      </w:r>
      <w:proofErr w:type="spellEnd"/>
      <w:r>
        <w:t xml:space="preserve"> собственником такого имущества, в том числе с арендатором, если заявитель не является собственником или иным законным владельцем недвижимого имущества, к которому присоединяется рекламная конструкция.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2.6.1.12. Письменное согласие всех сособственников недвижимого имущества, если оно находится в общей долевой собственности.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2.6.1.13. Разрешение на строительство в случае установки рекламной конструкции на строящемся объекте.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2.6.1.14. В случае получения разрешения на установку и эксплуатацию рекламной конструкции в индивидуальном (уникальном) исполнении дополнительно представляется:</w:t>
      </w:r>
    </w:p>
    <w:p w:rsidR="00EF752C" w:rsidRDefault="00EF752C">
      <w:pPr>
        <w:pStyle w:val="ConsPlusNormal"/>
        <w:spacing w:before="220"/>
        <w:ind w:firstLine="540"/>
        <w:jc w:val="both"/>
      </w:pPr>
      <w:bookmarkStart w:id="5" w:name="P113"/>
      <w:bookmarkEnd w:id="5"/>
      <w:r>
        <w:t>2.6.1.14.1. Фотомонтаж, состоящий из 2 групп обязательных снимков.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>Первая группа состоит из 3 ситуационных цветных снимков в панорамной проекции. Снимки определяют проекцию фасада здания, сооружения или земельного участка под углом 120, 90 и 45 градусов.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Вторая группа состоит из 3 цветных снимков в панорамной проекции, охватывающей соседние группы зданий с учетом проекта рекламной конструкции на фасаде здания (сооружения) или земельном участке. Фотоснимки определяют проекцию под углом 120, 90 и 45 градусов.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2.6.1.15. В случае получения разрешения на установку и эксплуатацию рекламной конструкции в виде </w:t>
      </w:r>
      <w:proofErr w:type="spellStart"/>
      <w:r>
        <w:t>медиафасада</w:t>
      </w:r>
      <w:proofErr w:type="spellEnd"/>
      <w:r>
        <w:t xml:space="preserve"> (светодиодный экран) представляется комплексный дизайн-проект рекламного оформления здания, к которому присоединяется рекламная конструкция.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2.6.2. Документы, указанные в </w:t>
      </w:r>
      <w:hyperlink w:anchor="P99">
        <w:r>
          <w:rPr>
            <w:color w:val="0000FF"/>
          </w:rPr>
          <w:t>подпунктах 2.6.1.1</w:t>
        </w:r>
      </w:hyperlink>
      <w:r>
        <w:t xml:space="preserve"> - 2.5.1.7, 2.5.1.11, 2.5.1.12, 2.5.1.14.1, 2.5.1.15 настоящего Административного регламента (в случае, если недвижимое имущество не является государственной или муниципальной собственностью), заявитель представляет самостоятельно.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2.6.3. Документы, указанные в подпунктах 2.5.1.8 - 2.5.1.10, 2.5.1.13 настоящего Административного регламента (в случае, если недвижимое имущество находится в государственной или муниципальной собственности), заявитель вправе представить по собственной инициативе.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2.6.4. Документы представляются в письменной форме, документы, указанные в </w:t>
      </w:r>
      <w:hyperlink w:anchor="P104">
        <w:r>
          <w:rPr>
            <w:color w:val="0000FF"/>
          </w:rPr>
          <w:t>подпунктах 2.6.1.6</w:t>
        </w:r>
      </w:hyperlink>
      <w:r>
        <w:t xml:space="preserve">, </w:t>
      </w:r>
      <w:hyperlink w:anchor="P113">
        <w:r>
          <w:rPr>
            <w:color w:val="0000FF"/>
          </w:rPr>
          <w:t>2.6.1.14.1</w:t>
        </w:r>
      </w:hyperlink>
      <w:r>
        <w:t xml:space="preserve"> настоящего Административного регламента, представляются также в электронном виде. Документы должны быть прошиты, пронумерованы и скреплены печатью заявителя.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Заявление заверяется личной подписью заявителя либо уполномоченного им лица, а также печатью юридического лица или индивидуального предпринимателя при ее наличии. Тексты документов должны быть написаны разборчиво. Документы, прилагаемые к заявлению, представляются по реестру (описи) вложенных документов.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2.6.5. При предоставлении муниципальной услуги администрация Опаринского муниципального округа не вправе требовать от заявителя: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>
        <w:r>
          <w:rPr>
            <w:color w:val="0000FF"/>
          </w:rPr>
          <w:t>части 6 статьи 7</w:t>
        </w:r>
      </w:hyperlink>
      <w:r>
        <w:t xml:space="preserve"> Федерального закона от</w:t>
      </w:r>
      <w:proofErr w:type="gramEnd"/>
      <w:r>
        <w:t xml:space="preserve"> 27.07.2010 N 210-ФЗ "Об организации предоставления государственных и муниципальных услуг";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</w:t>
      </w:r>
      <w:r>
        <w:lastRenderedPageBreak/>
        <w:t xml:space="preserve"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>
        <w:r>
          <w:rPr>
            <w:color w:val="0000FF"/>
          </w:rPr>
          <w:t>части 1 статьи 9</w:t>
        </w:r>
      </w:hyperlink>
      <w:r>
        <w:t xml:space="preserve"> Закона N 210-ФЗ;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bookmarkStart w:id="6" w:name="P131"/>
      <w:bookmarkEnd w:id="6"/>
      <w:r>
        <w:t>2.7. Перечень оснований для отказа в приеме документов.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2.7.1. Представление документов в ненадлежащий орган.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2.7.2. Документы исполнены карандашом.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2.7.3. В документах содержатся подчистки, приписки, зачеркнутые слова и иные не оговоренные в них исправления.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2.7.4. Документы имеют серьезные повреждения, наличие которых не позволяет однозначно истолковать их содержание.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2.7.5. Текст письменного (в том числе в форме электронного документа) заявления не поддается прочтению.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2.7.6. </w:t>
      </w:r>
      <w:proofErr w:type="gramStart"/>
      <w:r>
        <w:t>Текст письменного заявления оформлен ненадлежащим образом (не указаны фамилия заявителя либо наименование юридического лица, направившего заявление).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t>2.7.7.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2.7.8. Несоответствие представленных документов перечню документов, указанных в </w:t>
      </w:r>
      <w:hyperlink w:anchor="P92">
        <w:r>
          <w:rPr>
            <w:color w:val="0000FF"/>
          </w:rPr>
          <w:t>подразделе 2.5</w:t>
        </w:r>
      </w:hyperlink>
      <w:r>
        <w:t xml:space="preserve"> настоящего Административного регламента.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lastRenderedPageBreak/>
        <w:t>2.8. Исчерпывающий перечень оснований для приостановления или отказа в предоставлении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2.8.1. Исчерпывающий перечень оснований для отказа в предоставлении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2.8.1.1. Наличие действующего разрешения на установку и эксплуатацию рекламной конструкции на предполагаемом месте размещения рекламной конструкции.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2.8.1.2. Несоответствие проекта рекламной конструкц</w:t>
      </w:r>
      <w:proofErr w:type="gramStart"/>
      <w:r>
        <w:t>ии и ее</w:t>
      </w:r>
      <w:proofErr w:type="gramEnd"/>
      <w:r>
        <w:t xml:space="preserve"> территориального размещения требованиям технического регламента.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2.8.1.3.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2.8.1.4. Нарушение требований нормативных актов по безопасности движения транспорта.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2.8.1.5. Нарушение внешнего архитектурного облика сложившейся застройки городского округа.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2.8.1.6.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2.8.1.7. Нарушение требований, установленных </w:t>
      </w:r>
      <w:hyperlink r:id="rId20">
        <w:r>
          <w:rPr>
            <w:color w:val="0000FF"/>
          </w:rPr>
          <w:t>статьей 19</w:t>
        </w:r>
      </w:hyperlink>
      <w:r>
        <w:t xml:space="preserve"> Федерального закона от 13.03.2006 N 38-ФЗ "О рекламе".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2.8.2. Основания для приостановления предоставления муниципальной услуги отсутствуют.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bookmarkStart w:id="7" w:name="P150"/>
      <w:bookmarkEnd w:id="7"/>
      <w: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2.10. Размер, порядок и основания взимания платы госпошлины или иной платы, взимаемой за предоставление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Муниципальная услуга предоставляется заявителям на платной основе.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Разрешение выдается при уплате государственной пошлины за выдачу разрешения на установку и эксплуатацию рекламной конструкции в размере и порядке, </w:t>
      </w:r>
      <w:proofErr w:type="gramStart"/>
      <w:r>
        <w:t>установленных</w:t>
      </w:r>
      <w:proofErr w:type="gramEnd"/>
      <w:r>
        <w:t xml:space="preserve"> </w:t>
      </w:r>
      <w:hyperlink r:id="rId21">
        <w:r>
          <w:rPr>
            <w:color w:val="0000FF"/>
          </w:rPr>
          <w:t>статьями 333.18</w:t>
        </w:r>
      </w:hyperlink>
      <w:r>
        <w:t xml:space="preserve">, </w:t>
      </w:r>
      <w:hyperlink r:id="rId22">
        <w:r>
          <w:rPr>
            <w:color w:val="0000FF"/>
          </w:rPr>
          <w:t>333.33</w:t>
        </w:r>
      </w:hyperlink>
      <w:r>
        <w:t xml:space="preserve"> Налогового кодекса Российской Федерации.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2.12. Срок и порядок регистрации заявления о предоставлении муниципальной услуги, в том числе в электронной форме.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>Заявление, представленное в письменной форме, при личном обращении регистрируется в установленном порядке в день обращения заявителя.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Заявление, поступившее посредством почтовой или электронной связи, в том числе через официальный сайт администрации Опаринского муниципального округа, Единый портал государственных и муниципальных услуг (функций) или Портал Кировской области, подлежит обязательной регистрации в течение одного рабочего дня с момента поступления его в Учреждение. В случае поступления заявления после 15-00 заявление должно быть зарегистрировано в течение следующего рабочего дня.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2.13. Требования к помещениям, в которых предоставляется муниципальная услуга.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2.13.2.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2.13.3. Места для информирования должны быть оборудованы информационными стендами, содержащими следующую информацию: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график работы (часы приема), контактные телефоны (телефон для справок), адрес официального сайта администрации муниципального образования в сети Интернет, адреса электронной почты;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порядок предоставления муниципальной услуги (в текстовом виде);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перечень, формы документов для заполнения, образцы заполнения документов;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порядок обжалования решений, действий или бездействия органов, предоставляющих муниципальную услугу, их должностных лиц и специалистов;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2.13.4. Кабинеты (кабинки) приема заявителей должны быть оборудованы информационными табличками с указанием: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номера кабинета (кабинки);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осуществляющего прием заявителей;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дней и часов приема, времени перерыва на обед.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2.13.6.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2.13.7. Обеспечение доступности инвалидов к получению муниципальной услуги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</w:t>
      </w:r>
      <w:r>
        <w:lastRenderedPageBreak/>
        <w:t>Российской Федерации" и другими законодательными и иными нормативными правовыми актами: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 допуск собаки-проводника на объекты (здания, помещения), в которых предоставляются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В случаях, если существующие помещения, в которых предоставляются муниципальные услуги, невозможно полностью приспособить с учетом действующего законодательства Российской Федерации, орган, предоставляющий муниципальную услугу, должен принять меры для обеспечения доступа инвалидов, в том числе включая инвалидов, использующих кресла-коляски и собак-проводников, к месту предоставления услуги либо, когда </w:t>
      </w:r>
      <w:proofErr w:type="gramStart"/>
      <w:r>
        <w:t>это</w:t>
      </w:r>
      <w:proofErr w:type="gramEnd"/>
      <w: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2.14. Показатели доступности и качества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2.14.1. Показателями доступности муниципальной услуги являются: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наличие различных каналов получения информации о порядке получения муниципальной услуги и ходе ее предоставления;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2.14.2. Показателями качества муниципальной услуги являются: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соблюдение срока предоставления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отсутствие поданных в установленном порядке и/или признанных обоснованными жалоб на решения или действия (бездействие) администрации Опаринского муниципального округа, ее должностных лиц либо муниципальных служащих, принятые или осуществленные при предоставлении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>время ожидания в очереди при подаче запроса и время ожидания в очереди при получении результата предоставления муниципальной услуги - не более 15 минут.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2.14.3.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Опаринского муниципального округа при предоставлении муниципальной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 Опаринского муниципального округа), а также при получении результата предоставления муниципальной услуги.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2.15. Особенности предоставления муниципальной услуги по экстерриториальному принципу.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Получение муниципальной услуги по экстерриториальному принципу невозможно.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2.16. Особенности предоставления муниципальной услуги в многофункциональном центре.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случае обращения заявителя в многофункциональный центр документы на предоставление муниципальной услуги направляются в администрацию Опаринского муниципального округа в порядке, предусмотренном соглашением, заключенным между многофункциональным центром и администрацией Опаринского муниципального округа.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2.17. Особенности предоставления муниципальной услуги в электронной форме.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Получение информации о предоставляемой муниципальной услуге в сети Интернет, в том числе на официальном сайте администрации Опаринского муниципального округа, на Едином портале государственных и муниципальных услуг (функций), Портале Кировской области.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 Опаринского муниципального округа, на Едином портале государственных и муниципальных услуг (функций), Портале Кировской области.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Представление заявления в электронной форме с использованием сети Интернет, в том числе Единого портала государственных и муниципальных услуг (функций), Портала Кировской области через "Личный кабинет пользователя".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>
        <w:t>области мониторинга хода предоставления муниципальной услуги</w:t>
      </w:r>
      <w:proofErr w:type="gramEnd"/>
      <w:r>
        <w:t xml:space="preserve"> через "Личный кабинет пользователя".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подписи: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для физических лиц: простая электронная подпись либо усиленная квалифицированная подпись;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для юридических лиц: усиленная квалифицированная подпись.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2.18. Особенности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 xml:space="preserve">) режиме не </w:t>
      </w:r>
      <w:r>
        <w:lastRenderedPageBreak/>
        <w:t>осуществляется. Случаи и порядок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 не устанавливаются.</w:t>
      </w:r>
    </w:p>
    <w:p w:rsidR="00EF752C" w:rsidRDefault="00EF752C">
      <w:pPr>
        <w:pStyle w:val="ConsPlusTitle"/>
        <w:spacing w:before="220"/>
        <w:ind w:firstLine="540"/>
        <w:jc w:val="both"/>
        <w:outlineLvl w:val="1"/>
      </w:pPr>
      <w: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3.1. Описание последовательности действий при предоставлении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рассмотрение заявления и представленных документов в целях принятия решения о подготовке проекта разрешения на установку и эксплуатацию рекламной конструкции либо об отказе в выдаче разрешения на установку и эксплуатацию рекламной конструкции;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утверждение результата предоставления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выдача (направление) заявителю результата предоставления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Перечень административных процедур (действий) при предоставлении муниципальной услуги в электронной форме: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рассмотрение заявления и представленных документов в целях принятия решения о подготовке проекта разрешения на установку и эксплуатацию рекламной конструкции либо об отказе в выдаче разрешения на установку и эксплуатацию рекламной конструкции;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утверждение результата предоставления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выдача (направление) заявителю результата предоставления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Перечень процедур (действий), выполняемых многофункциональным центром: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прием и регистрация заявления и представленных документов;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выдача документов.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3.2. Описание последовательности действий при приеме и регистрации заявления.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обращение заявителя с заявлением и комплектом документов, необходимых для предоставления муниципальной услуги, в администрацию.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прием и регистрацию заявления и документов, устанавливает наличие оснований для отказа в приеме документов, указанных в </w:t>
      </w:r>
      <w:hyperlink w:anchor="P131">
        <w:r>
          <w:rPr>
            <w:color w:val="0000FF"/>
          </w:rPr>
          <w:t>подразделе 2.7 раздела 2</w:t>
        </w:r>
      </w:hyperlink>
      <w:r>
        <w:t xml:space="preserve"> настоящего административного регламента.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приеме документов специалист, ответственный за прием и регистрацию заявления и документов, в установленном порядке регистрирует поступившие заявление и документы и направляет их на рассмотрение.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поступивших заявления и документов и их направление на рассмотрение либо отказ в приеме документов.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- 1 рабочий день с момента приема заявления и документов.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3.3. Описание последовательности действий при формировании и направлении межведомственных запросов.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формирует и направляет межведомственные запросы в органы, участвующие в предоставлении услуги, для получения необходимых сведений в электронной форме посредством системы межведомственного взаимодействия: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 предоставлении сведений из Единого государственного реестра юридических лиц,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 предоставлении сведений о собственниках недвижимого имущества, к которому присоединяется рекламная конструкция, из Единого государственного реестра прав на недвижимое имущество и сделок с ним в Управление Федеральной службы государственной регистрации, кадастра и картографии по Кировской области;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>о предоставлении сведений о наличии согласия собственника (заключенного договора на установку и эксплуатацию рекламной конструкции на объектах государственной либо муниципальной собственности) в случае, если соответствующее недвижимое имущество находится в государственной собственности, в Федеральное агентство по управлению государственным имуществом по Кировской области, департамент государственной собственности Кировской области, если соответствующее недвижимое имущество находится в муниципальной собственности, - в отдел по делам муниципальной собственности</w:t>
      </w:r>
      <w:proofErr w:type="gramEnd"/>
      <w:r>
        <w:t xml:space="preserve"> и земельным ресурсам администрации;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 предоставлении сведений об оплате государственной пошлины в Управление Федерального казначейства по Кировской области.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Межведомственные запросы не направляются в случае представления заявителем документов самостоятельно.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может превышать 10 дней со дня направления межведомственных запросов.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 xml:space="preserve">3.4. Описание последовательности действий при рассмотрении заявления и представленных документов в целях принятия решения о подготовке проекта разрешения на установку и эксплуатацию рекламной конструкции либо об отказе в выдаче разрешения на </w:t>
      </w:r>
      <w:r>
        <w:lastRenderedPageBreak/>
        <w:t>установку и эксплуатацию рекламной конструкции.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Основанием начала выполнения административной процедуры является получение специалистом, ответственным за предоставление муниципальной услуги, зарегистрированного заявления и представленных документов.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осуществляет проверку документов и правильности их оформления в соответствии с требованиями действующего законодательства.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Неполучение или несвоевременное получение документов, запрошенных Учреждением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осуществляет подготовку проекта разрешения на установку и эксплуатацию рекламной конструкции и направляет на согласование и утверждение в соответствии с установленным порядком.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предоставлении муниципальной услуги, указанных в </w:t>
      </w:r>
      <w:hyperlink w:anchor="P150">
        <w:r>
          <w:rPr>
            <w:color w:val="0000FF"/>
          </w:rPr>
          <w:t>подразделе 2.9 раздела 2</w:t>
        </w:r>
      </w:hyperlink>
      <w: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проекта распоряжения об отказе в выдаче разрешения на установку и эксплуатацию рекламной конструкции.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подготовка проекта разрешения на установку и эксплуатацию рекламной конструкции;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подготовка проекта распоряжения об отказе в выдаче разрешения на установку и эксплуатацию рекламной конструкции и передача главе Опаринского муниципального округа.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может превышать 10 дней с момента получения специалистом, ответственным за предоставление муниципальной услуги, зарегистрированного заявления и представленных документов.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3.5. Описание последовательности административных действий при регистрации и выдаче документов заявителю.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3.5.1. Основанием начала выполнения административной процедуры является поступление подписанного разрешения на установку и эксплуатацию рекламной конструкции/распоряжения об отказе в выдаче разрешения на установку и эксплуатацию рекламной конструкции в администрацию с комплектом документов.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3.5.2. Специалист администрации, ответственный за выдачу (направление) заявителю результата муниципальной услуги, в зависимости от выбранного заявителем способа выдачи результата: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3.5.2.1. Сообщает заявителю или уполномоченному им представителю о готовности разрешения на установку и эксплуатацию рекламной конструкции/распоряжения об отказе в предоставлении муниципальной услуги по телефону и (или) через "Личный кабинет" заявителя на Региональном портале, согласовывает дату и время выдачи документа заявителю.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Вносит согласованные дату, время, реквизиты разрешения на установку и эксплуатацию рекламной конструкции/распоряжения об отказе в выдаче разрешения на установку и эксплуатацию рекламной конструкции в журнал выдачи данных документов.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>В случае неявки заявителя в согласованные дату и время не позднее окончания следующего рабочего дня направляет заказным почтовым отправлением разрешение на установку и эксплуатацию рекламной конструкции/распоряжение об отказе в выдаче разрешения на установку и эксплуатацию рекламной конструкции по адресу, указанному в заявлении. При этом в журнал выдачи разрешений на установку и эксплуатацию рекламных конструкций вносит дату и адрес направления результата муниципальной услуги по почте.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3.5.2.2. В случае личной явки заявителя за результатом предоставления муниципальной услуги проверяет полномочия лица, получающего результат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3.5.3. Результатом административной процедуры является выдача (направление) заявителю или уполномоченному им представителю разрешения на установку или эксплуатацию рекламной конструкции/распоряжения об отказе в выдаче разрешения на установку или эксплуатацию рекламной конструкции.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3.5.4. Максимальный срок выполнения административной процедуры составляет 2 дня с момента поступления документов к специалисту администрации, ответственному за выдачу результата предоставления муниципальной услуги.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3.6.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>
        <w:t>распространяются</w:t>
      </w:r>
      <w:proofErr w:type="gramEnd"/>
      <w:r>
        <w:t xml:space="preserve"> в том числе на сроки предоставления муниципальных услуг в электронной форме.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Заявление и документы могут быть направлены в форме электронного документа с использованием Единого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муниципального образования запроса на предоставление муниципальной услуги из Единого портала.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электронной форме уведомление о приеме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в "Личный кабинет" Единого портала.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3.7. Особенности выполнения административных процедур в многофункциональном центре.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случае подачи запроса на предоставление муниципальной услуги через многофункциональный центр: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Опаринского муниципального округа в порядке, предусмотренном соглашением, заключенным между многофункциональным центром и администрацией Опаринского муниципального округа;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заявление на предоставление муниципальной услуги и комплект необходимых документов направляются в Учреждение в течение 1 рабочего дня с момента их поступления в </w:t>
      </w:r>
      <w:r>
        <w:lastRenderedPageBreak/>
        <w:t>администрацию Опаринского муниципального округа;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началом срока предоставления муниципальной услуги является день получения Учреждением заявления на предоставление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 либо его представителя;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заявителя;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экземпляр расписки о приеме (выдаче) документов с регистрационным номером, датой и подписью сотрудника, принявшего комплект документов, и выданный заявителю либо его представителю в день подачи заявления.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случае необходимости внесения изменений в разрешение на установку и эксплуатацию рекламной конструкции на территории муниципального образования в связи с допущенными опечатками и (или) ошибками в тексте разрешения заявитель направляет заявление.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орган, предоставляющий муниципальную услугу.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случае внесения изменений в разрешение на установку и эксплуатацию рекламной конструкции на территории муниципального образования в части исправления допущенных опечаток и ошибок по инициативе органа, предоставляющего муниципальную услугу, в адрес заявителя направляется копия решения о внесении изменений в разрешение.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Срок внесения изменений в разрешение составляет 10 дней с момента получения специалистом, ответственным за предоставление муниципальной услуги, зарегистрированного заявления.</w:t>
      </w:r>
    </w:p>
    <w:p w:rsidR="00EF752C" w:rsidRDefault="00EF752C">
      <w:pPr>
        <w:pStyle w:val="ConsPlusTitle"/>
        <w:spacing w:before="220"/>
        <w:ind w:firstLine="540"/>
        <w:jc w:val="both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4.1. Порядок осуществления текущего контроля.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- текущий контроль) осуществляется главой Опаринского муниципального округа либо уполномоченным им лицом.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Перечень должностных лиц, осуществляющих текущий контроль, устанавливается распоряжениями администрации Опаринского муниципального округа.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 Опаринского муниципального округа.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>4.1.2. Текущий контроль осуществляется путем проведения главой Опаринского муниципального округа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4.1.3. Глава Опаринского муниципального округа, а также уполномоченное им должностное лицо, осуществляя контроль, вправе: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контролировать соблюдение порядка и условий предоставления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назначать ответственных специалистов администрации Опаринского муниципального округа для постоянного наблюдения за предоставлением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4.2.1. Проверки проводятся в целях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4.2.3. Проверки могут быть плановыми и внеплановыми.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4.2.4. Плановые проверки осуществляются на основании распоряжений администрации Опаринского муниципального округа. При плановых проверках рассматриваются все вопросы, связанные с предоставлением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4.2.6. Для проведения проверки создается комиссия, в состав которой включаются муниципальные служащие администрации Опаринского муниципального округа.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4.2.7. Проверка осуществляется на основании распоряжения администрации Опаринского муниципального округа.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>4.3.1. Должностные лица администрации Опаринского муниципального округа, предоставляющие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4.3.2. </w:t>
      </w:r>
      <w:proofErr w:type="gramStart"/>
      <w:r>
        <w:t>Должностные лица администрации Опаринского муниципального округа, предоставляющие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52">
        <w:r>
          <w:rPr>
            <w:color w:val="0000FF"/>
          </w:rPr>
          <w:t>подразделе 1.2</w:t>
        </w:r>
      </w:hyperlink>
      <w: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4.4.2. Граждане, их объединения и организации могут сообщить обо всех результатах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через "Личный кабинет пользователя" на Едином портале предоставления государственных и муниципальных услуг (функций) или Портале Кировской области.</w:t>
      </w:r>
    </w:p>
    <w:p w:rsidR="00EF752C" w:rsidRDefault="00EF752C">
      <w:pPr>
        <w:pStyle w:val="ConsPlusTitle"/>
        <w:spacing w:before="220"/>
        <w:ind w:firstLine="540"/>
        <w:jc w:val="both"/>
        <w:outlineLvl w:val="1"/>
      </w:pPr>
      <w: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5.1. Информация для заявителя о его праве подать жалобу.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</w:t>
      </w:r>
      <w:hyperlink r:id="rId25">
        <w:r>
          <w:rPr>
            <w:color w:val="0000FF"/>
          </w:rPr>
          <w:t>части 1.1 статьи 16</w:t>
        </w:r>
      </w:hyperlink>
      <w:r>
        <w:t xml:space="preserve"> Федерального закона N 210-ФЗ,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</w:t>
      </w:r>
      <w:proofErr w:type="gramEnd"/>
      <w:r>
        <w:t xml:space="preserve">, </w:t>
      </w:r>
      <w:proofErr w:type="gramStart"/>
      <w:r>
        <w:t xml:space="preserve">утвержденные Правительством Российской Федерации в соответствии с </w:t>
      </w:r>
      <w:hyperlink r:id="rId26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5.2. Предмет жалобы.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 xml:space="preserve">5.2.1.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нарушение срока регистрации запроса о предоставлении муниципальной услуги, запроса, указанного в </w:t>
      </w:r>
      <w:hyperlink r:id="rId27">
        <w:r>
          <w:rPr>
            <w:color w:val="0000FF"/>
          </w:rPr>
          <w:t>статье 15.1</w:t>
        </w:r>
      </w:hyperlink>
      <w:r>
        <w:t xml:space="preserve"> настоящего Федерального закона от 27.07.2010 N 210-ФЗ "Об организации предоставления государственных и муниципальных услуг";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нарушение срока предоставления муниципальной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порядке, определенном </w:t>
      </w:r>
      <w:hyperlink r:id="rId28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</w:t>
      </w:r>
      <w:hyperlink r:id="rId29">
        <w:r>
          <w:rPr>
            <w:color w:val="0000FF"/>
          </w:rPr>
          <w:t>частью 1.3 статьи 16</w:t>
        </w:r>
      </w:hyperlink>
      <w:r>
        <w:t xml:space="preserve"> Федерального закона от 27.10.2010 N 210-ФЗ "Об организации предоставления государственных и муниципальных услуг";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 xml:space="preserve">отказ органа, предоставляющего муниципальную услугу, органа предоставляющего муниципальную услугу, должностного лица органа, многофункционального центра, работника многофункционального центра, организаций, предусмотренных </w:t>
      </w:r>
      <w:hyperlink r:id="rId30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>
        <w:t xml:space="preserve">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 xml:space="preserve">приостановление предоставления муниципальной услуги, если основания приостановления </w:t>
      </w:r>
      <w:r>
        <w:lastRenderedPageBreak/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2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4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EF752C" w:rsidRDefault="00EF752C">
      <w:pPr>
        <w:pStyle w:val="ConsPlusNormal"/>
        <w:jc w:val="both"/>
      </w:pPr>
      <w:r>
        <w:t xml:space="preserve">(п. 5.2.1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Опаринского муниципального округа Кировской области от 07.11.2022 N 698)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5.3. Органы местного самоуправления, организации, должностные лица, которым может быть направлена жалоба.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 xml:space="preserve">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6">
        <w:r>
          <w:rPr>
            <w:color w:val="0000FF"/>
          </w:rPr>
          <w:t>частью 1.1 статьи 16</w:t>
        </w:r>
      </w:hyperlink>
      <w:r>
        <w:t xml:space="preserve"> Федерального закона N 210-ФЗ.</w:t>
      </w:r>
      <w:proofErr w:type="gramEnd"/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5.4. Порядок подачи и рассмотрения жалобы.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работников организаций, предусмотренных </w:t>
      </w:r>
      <w:hyperlink r:id="rId37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подаются руководителям этих организаций.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5.4.2. </w:t>
      </w:r>
      <w:proofErr w:type="gramStart"/>
      <w: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lastRenderedPageBreak/>
        <w:t>может быть направлена по почте, через многофункциональный центр, с использованием сети "Интернет", официального сайта органа, предоставляющего муниципальную услугу, в сети "Интернет",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>
        <w:t xml:space="preserve"> личном </w:t>
      </w:r>
      <w:proofErr w:type="gramStart"/>
      <w:r>
        <w:t>приеме</w:t>
      </w:r>
      <w:proofErr w:type="gramEnd"/>
      <w:r>
        <w:t xml:space="preserve"> заявителя.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 xml:space="preserve">Жалоба на решения и действия (бездействие) организаций, предусмотренных </w:t>
      </w:r>
      <w:hyperlink r:id="rId38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5.4.3. Жалоба должна содержать: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9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0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работников;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5.4.4.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</w:t>
      </w:r>
      <w:r>
        <w:lastRenderedPageBreak/>
        <w:t>либо в месте, где заявителем получен результат муниципальной услуги).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муниципальных услуг.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752C" w:rsidRDefault="00EF752C">
      <w:pPr>
        <w:pStyle w:val="ConsPlusNormal"/>
        <w:spacing w:before="220"/>
        <w:ind w:firstLine="540"/>
        <w:jc w:val="both"/>
      </w:pPr>
      <w:bookmarkStart w:id="8" w:name="P341"/>
      <w:bookmarkEnd w:id="8"/>
      <w: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5.4.6. При подаче жалобы в электронном виде документы, указанные в </w:t>
      </w:r>
      <w:hyperlink w:anchor="P341">
        <w:r>
          <w:rPr>
            <w:color w:val="0000FF"/>
          </w:rPr>
          <w:t>пункте 5.4.5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посредством: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"Интернет";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t>Портала Кировской области.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или признаков состава преступления лицо, </w:t>
      </w:r>
      <w:r>
        <w:lastRenderedPageBreak/>
        <w:t>уполномоченное на рассмотрение жалоб, незамедлительно направляет соответствующие материалы в органы прокуратуры.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5.4.9.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5.5. Сроки рассмотрения жалобы.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43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44">
        <w:r>
          <w:rPr>
            <w:color w:val="0000FF"/>
          </w:rPr>
          <w:t>частью 1.1 статьи 16</w:t>
        </w:r>
      </w:hyperlink>
      <w:r>
        <w:t xml:space="preserve"> Федерального закона N</w:t>
      </w:r>
      <w:proofErr w:type="gramEnd"/>
      <w: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5.6. Результат рассмотрения жалобы.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5.6.1. По результатам рассмотрения жалобы принимается решение: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t>в удовлетворении жалобы отказывается.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5.6.3. В ответе по результатам рассмотрения жалобы указываются: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lastRenderedPageBreak/>
        <w:t>номер, дата, место принятия решения, включая сведения о должностном лице, муниципальном служащем либо работнике, решение или действие (бездействие) которого обжалуется;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или наименование заявителя;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принятое по жалобе решение.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 органа, предоставляющего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>
        <w:t xml:space="preserve"> привлекаемой организации, вид которой установлен законодательством Российской Федерации.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 xml:space="preserve">отсутствие возможности прочитать какую-либо часть текста жалобы, фамилию, имя, </w:t>
      </w:r>
      <w:r>
        <w:lastRenderedPageBreak/>
        <w:t>отчество (при наличии) и (или) почтовый адрес заявителя, указанные в жалобе.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5.7. Порядок информирования заявителя о результатах рассмотрения жалобы.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Информация о результатах рассмотрения жалобы направляется в адрес заявителя способом, указанным в жалобе (почтовым направлением либо на адрес электронной почты).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EF752C" w:rsidRDefault="00EF752C">
      <w:pPr>
        <w:pStyle w:val="ConsPlusTitle"/>
        <w:spacing w:before="220"/>
        <w:ind w:firstLine="540"/>
        <w:jc w:val="both"/>
        <w:outlineLvl w:val="2"/>
      </w:pPr>
      <w:r>
        <w:t>5.8. Порядок обжалования решения по жалобе.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EF752C" w:rsidRDefault="00EF752C">
      <w:pPr>
        <w:pStyle w:val="ConsPlusNormal"/>
        <w:spacing w:before="220"/>
        <w:ind w:firstLine="540"/>
        <w:jc w:val="both"/>
      </w:pPr>
      <w:proofErr w:type="gramStart"/>
      <w: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</w:t>
      </w:r>
      <w:hyperlink r:id="rId45">
        <w:r>
          <w:rPr>
            <w:color w:val="0000FF"/>
          </w:rPr>
          <w:t>части 1.1 статьи 16</w:t>
        </w:r>
      </w:hyperlink>
      <w:r>
        <w:t xml:space="preserve"> Федерального закона N 210-ФЗ,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  <w:proofErr w:type="gramEnd"/>
    </w:p>
    <w:p w:rsidR="00EF752C" w:rsidRDefault="00EF752C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можно получить: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 официальном сайте органа, предоставляющего муниципальную услугу, в информационно-телекоммуникационной сети "Интернет" (далее - сеть "Интернет");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 Портале Кировской области;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на информационных стендах в местах предоставления муниципальной услуги;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при личном обращении заявителя в администрацию Опаринского муниципального округа или многофункциональный центр;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при обращении в письменной форме, в форме электронного документа;</w:t>
      </w:r>
    </w:p>
    <w:p w:rsidR="00EF752C" w:rsidRDefault="00EF752C">
      <w:pPr>
        <w:pStyle w:val="ConsPlusNormal"/>
        <w:spacing w:before="220"/>
        <w:ind w:firstLine="540"/>
        <w:jc w:val="both"/>
      </w:pPr>
      <w:r>
        <w:t>по телефону.</w:t>
      </w: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right"/>
        <w:outlineLvl w:val="1"/>
      </w:pPr>
      <w:r>
        <w:t>Приложение N 1</w:t>
      </w:r>
    </w:p>
    <w:p w:rsidR="00EF752C" w:rsidRDefault="00EF752C">
      <w:pPr>
        <w:pStyle w:val="ConsPlusNormal"/>
        <w:jc w:val="right"/>
      </w:pPr>
      <w:r>
        <w:t>к постановлению</w:t>
      </w:r>
    </w:p>
    <w:p w:rsidR="00EF752C" w:rsidRDefault="00EF752C">
      <w:pPr>
        <w:pStyle w:val="ConsPlusNormal"/>
        <w:jc w:val="right"/>
      </w:pPr>
      <w:r>
        <w:t>администрации</w:t>
      </w:r>
    </w:p>
    <w:p w:rsidR="00EF752C" w:rsidRDefault="00EF752C">
      <w:pPr>
        <w:pStyle w:val="ConsPlusNormal"/>
        <w:jc w:val="right"/>
      </w:pPr>
      <w:r>
        <w:t>Опаринского муниципального округа</w:t>
      </w:r>
    </w:p>
    <w:p w:rsidR="00EF752C" w:rsidRDefault="00EF752C">
      <w:pPr>
        <w:pStyle w:val="ConsPlusNormal"/>
        <w:jc w:val="right"/>
      </w:pPr>
      <w:r>
        <w:t>Кировской области</w:t>
      </w:r>
    </w:p>
    <w:p w:rsidR="00EF752C" w:rsidRDefault="00EF752C">
      <w:pPr>
        <w:pStyle w:val="ConsPlusNormal"/>
        <w:jc w:val="right"/>
      </w:pPr>
      <w:r>
        <w:lastRenderedPageBreak/>
        <w:t>от 4 марта 2022 г. N 186</w:t>
      </w:r>
    </w:p>
    <w:p w:rsidR="00EF752C" w:rsidRDefault="00EF75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1644"/>
        <w:gridCol w:w="3514"/>
        <w:gridCol w:w="850"/>
      </w:tblGrid>
      <w:tr w:rsidR="00EF752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bookmarkStart w:id="9" w:name="P408"/>
            <w:bookmarkEnd w:id="9"/>
            <w:r>
              <w:t>ЗАЯВЛЕНИЕ</w:t>
            </w:r>
          </w:p>
          <w:p w:rsidR="00EF752C" w:rsidRDefault="00EF752C">
            <w:pPr>
              <w:pStyle w:val="ConsPlusNormal"/>
              <w:jc w:val="center"/>
            </w:pPr>
            <w:r>
              <w:t>О ВЫДАЧЕ РАЗРЕШЕНИЯ НА УСТАНОВКУ И ЭКСПЛУАТАЦИЮ</w:t>
            </w:r>
          </w:p>
          <w:p w:rsidR="00EF752C" w:rsidRDefault="00EF752C">
            <w:pPr>
              <w:pStyle w:val="ConsPlusNormal"/>
              <w:jc w:val="center"/>
            </w:pPr>
            <w:r>
              <w:t>РЕКЛАМНОЙ КОНСТРУКЦИИ</w:t>
            </w:r>
          </w:p>
          <w:p w:rsidR="00EF752C" w:rsidRDefault="00EF752C">
            <w:pPr>
              <w:pStyle w:val="ConsPlusNormal"/>
            </w:pPr>
          </w:p>
          <w:p w:rsidR="00EF752C" w:rsidRDefault="00EF752C">
            <w:pPr>
              <w:pStyle w:val="ConsPlusNormal"/>
              <w:jc w:val="both"/>
            </w:pPr>
            <w:r>
              <w:t>Наименование заявителя 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Ф.И.О. руководителя ______________________________________________________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Юридический адрес организации, индекс, телефон: 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Почтовый адрес: __________________________________________________________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Рас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>чет _________________________________ в банке 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 xml:space="preserve">БИК ______________________________ </w:t>
            </w:r>
            <w:proofErr w:type="spellStart"/>
            <w:proofErr w:type="gramStart"/>
            <w:r>
              <w:t>Кор</w:t>
            </w:r>
            <w:proofErr w:type="spellEnd"/>
            <w:r>
              <w:t>./счет</w:t>
            </w:r>
            <w:proofErr w:type="gramEnd"/>
            <w:r>
              <w:t xml:space="preserve"> 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ИНН ________________________, ОГРН ________________, КПП ________________</w:t>
            </w:r>
          </w:p>
          <w:p w:rsidR="00EF752C" w:rsidRDefault="00EF752C">
            <w:pPr>
              <w:pStyle w:val="ConsPlusNormal"/>
            </w:pPr>
          </w:p>
          <w:p w:rsidR="00EF752C" w:rsidRDefault="00EF752C">
            <w:pPr>
              <w:pStyle w:val="ConsPlusNormal"/>
              <w:jc w:val="center"/>
            </w:pPr>
            <w:r>
              <w:t>СВЕДЕНИЯ О МЕСТЕ УСТАНОВКИ И ЭКСПЛУАТАЦИИ</w:t>
            </w:r>
          </w:p>
          <w:p w:rsidR="00EF752C" w:rsidRDefault="00EF752C">
            <w:pPr>
              <w:pStyle w:val="ConsPlusNormal"/>
              <w:jc w:val="center"/>
            </w:pPr>
            <w:r>
              <w:t>РЕКЛАМНОЙ КОНСТРУКЦИИ</w:t>
            </w:r>
          </w:p>
          <w:p w:rsidR="00EF752C" w:rsidRDefault="00EF752C">
            <w:pPr>
              <w:pStyle w:val="ConsPlusNormal"/>
            </w:pPr>
          </w:p>
          <w:p w:rsidR="00EF752C" w:rsidRDefault="00EF752C">
            <w:pPr>
              <w:pStyle w:val="ConsPlusNormal"/>
              <w:jc w:val="both"/>
            </w:pPr>
            <w:r>
              <w:t>Адрес рекламного места: 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Вид рекламной конструкции 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Место размещения рекламной конструкции (на фасаде здания, строения, сооружения, на земельном участке) _____________________________________________________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Общая площадь информационного поля, кв. м (с учетом количества сторон)________</w:t>
            </w:r>
          </w:p>
          <w:p w:rsidR="00EF752C" w:rsidRDefault="00EF752C">
            <w:pPr>
              <w:pStyle w:val="ConsPlusNormal"/>
              <w:jc w:val="both"/>
            </w:pPr>
            <w:proofErr w:type="gramStart"/>
            <w:r>
              <w:t>Техническое исполнение</w:t>
            </w:r>
            <w:proofErr w:type="gramEnd"/>
            <w:r>
              <w:t xml:space="preserve"> рекламы 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Владелец рекламного места 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Правовые основания владения рекламным местом 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Предполагаемый срок распространения рекламы _______________________________</w:t>
            </w:r>
          </w:p>
          <w:p w:rsidR="00EF752C" w:rsidRDefault="00EF752C">
            <w:pPr>
              <w:pStyle w:val="ConsPlusNormal"/>
            </w:pPr>
          </w:p>
          <w:p w:rsidR="00EF752C" w:rsidRDefault="00EF752C">
            <w:pPr>
              <w:pStyle w:val="ConsPlusNormal"/>
              <w:jc w:val="both"/>
            </w:pPr>
            <w:r>
              <w:t>Приложение: опись прилагаемых документов __________________________________</w:t>
            </w:r>
          </w:p>
          <w:p w:rsidR="00EF752C" w:rsidRDefault="00EF752C">
            <w:pPr>
              <w:pStyle w:val="ConsPlusNormal"/>
            </w:pPr>
          </w:p>
          <w:p w:rsidR="00EF752C" w:rsidRDefault="00EF752C">
            <w:pPr>
              <w:pStyle w:val="ConsPlusNormal"/>
              <w:ind w:firstLine="283"/>
              <w:jc w:val="both"/>
            </w:pPr>
            <w:r>
              <w:t>Сведения, указанные в настоящем заявлении, правдивы и точны.</w:t>
            </w:r>
          </w:p>
        </w:tc>
      </w:tr>
      <w:tr w:rsidR="00EF752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_______________________</w:t>
            </w:r>
          </w:p>
          <w:p w:rsidR="00EF752C" w:rsidRDefault="00EF752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___________</w:t>
            </w:r>
          </w:p>
          <w:p w:rsidR="00EF752C" w:rsidRDefault="00EF752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__________________________</w:t>
            </w:r>
          </w:p>
          <w:p w:rsidR="00EF752C" w:rsidRDefault="00EF752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right"/>
        <w:outlineLvl w:val="1"/>
      </w:pPr>
      <w:r>
        <w:t>Приложение N 2</w:t>
      </w:r>
    </w:p>
    <w:p w:rsidR="00EF752C" w:rsidRDefault="00EF752C">
      <w:pPr>
        <w:pStyle w:val="ConsPlusNormal"/>
        <w:jc w:val="right"/>
      </w:pPr>
      <w:r>
        <w:t>к постановлению</w:t>
      </w:r>
    </w:p>
    <w:p w:rsidR="00EF752C" w:rsidRDefault="00EF752C">
      <w:pPr>
        <w:pStyle w:val="ConsPlusNormal"/>
        <w:jc w:val="right"/>
      </w:pPr>
      <w:r>
        <w:t>администрации</w:t>
      </w:r>
    </w:p>
    <w:p w:rsidR="00EF752C" w:rsidRDefault="00EF752C">
      <w:pPr>
        <w:pStyle w:val="ConsPlusNormal"/>
        <w:jc w:val="right"/>
      </w:pPr>
      <w:r>
        <w:t>Опаринского муниципального округа</w:t>
      </w:r>
    </w:p>
    <w:p w:rsidR="00EF752C" w:rsidRDefault="00EF752C">
      <w:pPr>
        <w:pStyle w:val="ConsPlusNormal"/>
        <w:jc w:val="right"/>
      </w:pPr>
      <w:r>
        <w:t>Кировской области</w:t>
      </w:r>
    </w:p>
    <w:p w:rsidR="00EF752C" w:rsidRDefault="00EF752C">
      <w:pPr>
        <w:pStyle w:val="ConsPlusNormal"/>
        <w:jc w:val="right"/>
      </w:pPr>
      <w:r>
        <w:t>от 4 марта 2022 г. N 186</w:t>
      </w:r>
    </w:p>
    <w:p w:rsidR="00EF752C" w:rsidRDefault="00EF75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0"/>
        <w:gridCol w:w="1815"/>
        <w:gridCol w:w="680"/>
        <w:gridCol w:w="585"/>
        <w:gridCol w:w="3440"/>
      </w:tblGrid>
      <w:tr w:rsidR="00EF752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bookmarkStart w:id="10" w:name="P455"/>
            <w:bookmarkEnd w:id="10"/>
            <w:r>
              <w:t>ПАСПОРТ РЕКЛАМНОГО МЕСТА</w:t>
            </w:r>
          </w:p>
          <w:p w:rsidR="00EF752C" w:rsidRDefault="00EF752C">
            <w:pPr>
              <w:pStyle w:val="ConsPlusNormal"/>
            </w:pPr>
          </w:p>
          <w:p w:rsidR="00EF752C" w:rsidRDefault="00EF752C">
            <w:pPr>
              <w:pStyle w:val="ConsPlusNormal"/>
              <w:jc w:val="both"/>
            </w:pPr>
            <w:r>
              <w:t>Наименование заявителя 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Руководитель заявителя - юридического лица 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Юридический адрес организации (адрес регистрации физического лица):</w:t>
            </w:r>
          </w:p>
          <w:p w:rsidR="00EF752C" w:rsidRDefault="00EF752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lastRenderedPageBreak/>
              <w:t>ИНН ______________________, ОГРН ___________________, КПП 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Адрес рекламного места: 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Вид рекламной конструкции 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Число сторон _________________, размер информационного поля ________________</w:t>
            </w:r>
          </w:p>
          <w:p w:rsidR="00EF752C" w:rsidRDefault="00EF752C">
            <w:pPr>
              <w:pStyle w:val="ConsPlusNormal"/>
              <w:jc w:val="both"/>
            </w:pPr>
            <w:proofErr w:type="gramStart"/>
            <w:r>
              <w:t>Техническое исполнение</w:t>
            </w:r>
            <w:proofErr w:type="gramEnd"/>
            <w:r>
              <w:t xml:space="preserve"> рекламной конструкции 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Наличие подсветки ________________________________________________________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Текст ____________________________________________________________________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Наличие проектной документации рекламной конструкц</w:t>
            </w:r>
            <w:proofErr w:type="gramStart"/>
            <w:r>
              <w:t>ии и ее</w:t>
            </w:r>
            <w:proofErr w:type="gramEnd"/>
            <w:r>
              <w:t xml:space="preserve"> электроустановки</w:t>
            </w:r>
          </w:p>
          <w:p w:rsidR="00EF752C" w:rsidRDefault="00EF752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Наличие согласований с уполномоченными органами и организациями:</w:t>
            </w:r>
          </w:p>
        </w:tc>
      </w:tr>
      <w:tr w:rsidR="00EF752C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  <w:r>
              <w:lastRenderedPageBreak/>
              <w:t>Администрация поселения</w:t>
            </w:r>
          </w:p>
          <w:p w:rsidR="00EF752C" w:rsidRDefault="00EF752C">
            <w:pPr>
              <w:pStyle w:val="ConsPlusNormal"/>
            </w:pPr>
            <w:r>
              <w:t xml:space="preserve">(на </w:t>
            </w:r>
            <w:proofErr w:type="gramStart"/>
            <w:r>
              <w:t>территории</w:t>
            </w:r>
            <w:proofErr w:type="gramEnd"/>
            <w:r>
              <w:t xml:space="preserve"> которого размещается</w:t>
            </w:r>
          </w:p>
          <w:p w:rsidR="00EF752C" w:rsidRDefault="00EF752C">
            <w:pPr>
              <w:pStyle w:val="ConsPlusNormal"/>
            </w:pPr>
            <w:r>
              <w:t>рекламная конструкция)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52C" w:rsidRDefault="00EF752C">
            <w:pPr>
              <w:pStyle w:val="ConsPlusNormal"/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52C" w:rsidRDefault="00EF752C">
            <w:pPr>
              <w:pStyle w:val="ConsPlusNormal"/>
            </w:pPr>
          </w:p>
        </w:tc>
      </w:tr>
      <w:tr w:rsidR="00EF752C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(должность, подпись, расшифровка)</w:t>
            </w:r>
          </w:p>
        </w:tc>
      </w:tr>
      <w:tr w:rsidR="00EF752C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  <w:r>
              <w:t>ГИБДД по Опаринскому</w:t>
            </w:r>
          </w:p>
          <w:p w:rsidR="00EF752C" w:rsidRDefault="00EF752C">
            <w:pPr>
              <w:pStyle w:val="ConsPlusNormal"/>
            </w:pPr>
            <w:r>
              <w:t>муниципальному округу</w:t>
            </w:r>
          </w:p>
          <w:p w:rsidR="00EF752C" w:rsidRDefault="00EF752C">
            <w:pPr>
              <w:pStyle w:val="ConsPlusNormal"/>
            </w:pPr>
            <w:proofErr w:type="gramStart"/>
            <w:r>
              <w:t>(в случае размещения рекламной</w:t>
            </w:r>
            <w:proofErr w:type="gramEnd"/>
          </w:p>
          <w:p w:rsidR="00EF752C" w:rsidRDefault="00EF752C">
            <w:pPr>
              <w:pStyle w:val="ConsPlusNormal"/>
            </w:pPr>
            <w:r>
              <w:t>конструкции на улично-дорожной сети)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52C" w:rsidRDefault="00EF752C">
            <w:pPr>
              <w:pStyle w:val="ConsPlusNormal"/>
            </w:pPr>
          </w:p>
        </w:tc>
      </w:tr>
      <w:tr w:rsidR="00EF752C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(должность, подпись, расшифровка)</w:t>
            </w:r>
          </w:p>
        </w:tc>
      </w:tr>
      <w:tr w:rsidR="00EF752C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  <w:r>
              <w:t>Собственник земельного участка,</w:t>
            </w:r>
          </w:p>
          <w:p w:rsidR="00EF752C" w:rsidRDefault="00EF752C">
            <w:pPr>
              <w:pStyle w:val="ConsPlusNormal"/>
            </w:pPr>
            <w:r>
              <w:t>здания (иной владелец, в т.ч. арендатор)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52C" w:rsidRDefault="00EF752C">
            <w:pPr>
              <w:pStyle w:val="ConsPlusNormal"/>
            </w:pPr>
          </w:p>
        </w:tc>
      </w:tr>
      <w:tr w:rsidR="00EF752C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(должность, подпись, расшифровка)</w:t>
            </w:r>
          </w:p>
        </w:tc>
      </w:tr>
      <w:tr w:rsidR="00EF752C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both"/>
            </w:pPr>
            <w:r>
              <w:t>Отдел ЖТС администрации</w:t>
            </w:r>
          </w:p>
          <w:p w:rsidR="00EF752C" w:rsidRDefault="00EF752C">
            <w:pPr>
              <w:pStyle w:val="ConsPlusNormal"/>
              <w:jc w:val="both"/>
            </w:pPr>
            <w:r>
              <w:t>Опаринского муниципального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52C" w:rsidRDefault="00EF752C">
            <w:pPr>
              <w:pStyle w:val="ConsPlusNormal"/>
            </w:pPr>
          </w:p>
        </w:tc>
      </w:tr>
      <w:tr w:rsidR="00EF752C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(должность, подпись, расшифровка)</w:t>
            </w:r>
          </w:p>
        </w:tc>
      </w:tr>
      <w:tr w:rsidR="00EF752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both"/>
            </w:pPr>
            <w:r>
              <w:t>Соответствие нормативным актам по безопасности дорожного движения</w:t>
            </w:r>
          </w:p>
          <w:p w:rsidR="00EF752C" w:rsidRDefault="00EF752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F752C" w:rsidRDefault="00EF752C">
            <w:pPr>
              <w:pStyle w:val="ConsPlusNormal"/>
              <w:jc w:val="center"/>
            </w:pPr>
            <w:r>
              <w:t>(номер и дата заключения)</w:t>
            </w:r>
          </w:p>
          <w:p w:rsidR="00EF752C" w:rsidRDefault="00EF752C">
            <w:pPr>
              <w:pStyle w:val="ConsPlusNormal"/>
            </w:pPr>
          </w:p>
          <w:p w:rsidR="00EF752C" w:rsidRDefault="00EF752C">
            <w:pPr>
              <w:pStyle w:val="ConsPlusNormal"/>
              <w:jc w:val="both"/>
            </w:pPr>
            <w:r>
              <w:t>Рекламная конструкция соответствует требованиям прочности и устойчивости.</w:t>
            </w:r>
          </w:p>
          <w:p w:rsidR="00EF752C" w:rsidRDefault="00EF752C">
            <w:pPr>
              <w:pStyle w:val="ConsPlusNormal"/>
              <w:jc w:val="both"/>
            </w:pPr>
            <w:r>
              <w:t>Ответственность за последствия, связанные с возможным разрушением конструкции, а также несоблюдением правил эксплуатации, принимаю на себя</w:t>
            </w:r>
          </w:p>
          <w:p w:rsidR="00EF752C" w:rsidRDefault="00EF752C">
            <w:pPr>
              <w:pStyle w:val="ConsPlusNormal"/>
              <w:jc w:val="both"/>
            </w:pPr>
            <w:r>
              <w:t>"___" _____________ 201__ г.</w:t>
            </w:r>
          </w:p>
        </w:tc>
      </w:tr>
      <w:tr w:rsidR="00EF752C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___________________</w:t>
            </w:r>
          </w:p>
          <w:p w:rsidR="00EF752C" w:rsidRDefault="00EF752C">
            <w:pPr>
              <w:pStyle w:val="ConsPlusNormal"/>
              <w:jc w:val="center"/>
            </w:pPr>
            <w:r>
              <w:t>Подпись заявителя</w:t>
            </w:r>
          </w:p>
          <w:p w:rsidR="00EF752C" w:rsidRDefault="00EF752C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/______________________/</w:t>
            </w:r>
          </w:p>
          <w:p w:rsidR="00EF752C" w:rsidRDefault="00EF752C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</w:p>
        </w:tc>
      </w:tr>
    </w:tbl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right"/>
        <w:outlineLvl w:val="1"/>
      </w:pPr>
      <w:r>
        <w:t>Приложение N 3</w:t>
      </w:r>
    </w:p>
    <w:p w:rsidR="00EF752C" w:rsidRDefault="00EF752C">
      <w:pPr>
        <w:pStyle w:val="ConsPlusNormal"/>
        <w:jc w:val="right"/>
      </w:pPr>
      <w:r>
        <w:t>к постановлению</w:t>
      </w:r>
    </w:p>
    <w:p w:rsidR="00EF752C" w:rsidRDefault="00EF752C">
      <w:pPr>
        <w:pStyle w:val="ConsPlusNormal"/>
        <w:jc w:val="right"/>
      </w:pPr>
      <w:r>
        <w:lastRenderedPageBreak/>
        <w:t>администрации</w:t>
      </w:r>
    </w:p>
    <w:p w:rsidR="00EF752C" w:rsidRDefault="00EF752C">
      <w:pPr>
        <w:pStyle w:val="ConsPlusNormal"/>
        <w:jc w:val="right"/>
      </w:pPr>
      <w:r>
        <w:t>Опаринского муниципального округа</w:t>
      </w:r>
    </w:p>
    <w:p w:rsidR="00EF752C" w:rsidRDefault="00EF752C">
      <w:pPr>
        <w:pStyle w:val="ConsPlusNormal"/>
        <w:jc w:val="right"/>
      </w:pPr>
      <w:r>
        <w:t>Кировской области</w:t>
      </w:r>
    </w:p>
    <w:p w:rsidR="00EF752C" w:rsidRDefault="00EF752C">
      <w:pPr>
        <w:pStyle w:val="ConsPlusNormal"/>
        <w:jc w:val="right"/>
      </w:pPr>
      <w:r>
        <w:t>от 4 марта 2022 г. N 186</w:t>
      </w:r>
    </w:p>
    <w:p w:rsidR="00EF752C" w:rsidRDefault="00EF75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83"/>
        <w:gridCol w:w="3598"/>
        <w:gridCol w:w="674"/>
        <w:gridCol w:w="2715"/>
      </w:tblGrid>
      <w:tr w:rsidR="00EF752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РАЗРЕШЕНИЕ</w:t>
            </w:r>
          </w:p>
          <w:p w:rsidR="00EF752C" w:rsidRDefault="00EF752C">
            <w:pPr>
              <w:pStyle w:val="ConsPlusNormal"/>
              <w:jc w:val="center"/>
            </w:pPr>
            <w:r>
              <w:t>на установку и эксплуатацию рекламной конструкции</w:t>
            </w:r>
          </w:p>
          <w:p w:rsidR="00EF752C" w:rsidRDefault="00EF752C">
            <w:pPr>
              <w:pStyle w:val="ConsPlusNormal"/>
              <w:jc w:val="center"/>
            </w:pPr>
            <w:r>
              <w:t>на территории Опаринского муниципального округа</w:t>
            </w:r>
          </w:p>
          <w:p w:rsidR="00EF752C" w:rsidRDefault="00EF752C">
            <w:pPr>
              <w:pStyle w:val="ConsPlusNormal"/>
              <w:jc w:val="center"/>
            </w:pPr>
            <w:r>
              <w:t>N __________ от "___" ___________ 20__ г.</w:t>
            </w:r>
          </w:p>
          <w:p w:rsidR="00EF752C" w:rsidRDefault="00EF752C">
            <w:pPr>
              <w:pStyle w:val="ConsPlusNormal"/>
            </w:pPr>
          </w:p>
          <w:p w:rsidR="00EF752C" w:rsidRDefault="00EF752C">
            <w:pPr>
              <w:pStyle w:val="ConsPlusNormal"/>
              <w:jc w:val="both"/>
            </w:pPr>
            <w:r>
              <w:t>Владелец рекламной конструкции 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F752C" w:rsidRDefault="00EF752C">
            <w:pPr>
              <w:pStyle w:val="ConsPlusNormal"/>
              <w:jc w:val="center"/>
            </w:pPr>
            <w:r>
              <w:t>(Ф.И.О. лица либо наименование организации, Ф.И.О. руководителя организации)</w:t>
            </w:r>
          </w:p>
          <w:p w:rsidR="00EF752C" w:rsidRDefault="00EF752C">
            <w:pPr>
              <w:pStyle w:val="ConsPlusNormal"/>
              <w:jc w:val="both"/>
            </w:pPr>
            <w:r>
              <w:t>Адрес: ____________________________________________, тел.: 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ИНН _____________________________________________, ОГРН 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Разрешение выдано на срок действия договора на установку и эксплуатацию рекламной конструкции N __________ от "___" ___________ 20__ г.</w:t>
            </w:r>
          </w:p>
          <w:p w:rsidR="00EF752C" w:rsidRDefault="00EF752C">
            <w:pPr>
              <w:pStyle w:val="ConsPlusNormal"/>
              <w:jc w:val="both"/>
            </w:pPr>
            <w:r>
              <w:t>Собственник земельного участка, здания или иного недвижимого имущества, к которому присоединена рекламная конструкция: 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Адрес рекламного места: 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Место установки и эксплуатации: 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Тип рекламной конструкции: 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Общая площадь информационного поля: __________ кв. м. Число сторон: _________</w:t>
            </w:r>
          </w:p>
          <w:p w:rsidR="00EF752C" w:rsidRDefault="00EF752C">
            <w:pPr>
              <w:pStyle w:val="ConsPlusNormal"/>
              <w:jc w:val="both"/>
            </w:pPr>
            <w:r>
              <w:t>Технические параметры: ___________________________________________________</w:t>
            </w:r>
          </w:p>
          <w:p w:rsidR="00EF752C" w:rsidRDefault="00EF752C">
            <w:pPr>
              <w:pStyle w:val="ConsPlusNormal"/>
              <w:jc w:val="both"/>
            </w:pPr>
            <w:r>
              <w:t>Срок действия разрешения: с "___" ___________ 20__ г. до "___" ___________ 20__ г.</w:t>
            </w:r>
          </w:p>
          <w:p w:rsidR="00EF752C" w:rsidRDefault="00EF752C">
            <w:pPr>
              <w:pStyle w:val="ConsPlusNormal"/>
            </w:pPr>
          </w:p>
          <w:p w:rsidR="00EF752C" w:rsidRDefault="00EF752C">
            <w:pPr>
              <w:pStyle w:val="ConsPlusNormal"/>
              <w:jc w:val="both"/>
            </w:pPr>
            <w:r>
              <w:t>Государственная пошлина за выдачу разрешения на установку и эксплуатацию рекламной конструкции оплачена полностью по платежному поручению N ________ от _____________ 20__ г.</w:t>
            </w:r>
          </w:p>
          <w:p w:rsidR="00EF752C" w:rsidRDefault="00EF752C">
            <w:pPr>
              <w:pStyle w:val="ConsPlusNormal"/>
              <w:jc w:val="both"/>
            </w:pPr>
            <w:r>
              <w:t>Оплата госпошлины производится после получения необходимых согласований в полном объеме.</w:t>
            </w:r>
          </w:p>
          <w:p w:rsidR="00EF752C" w:rsidRDefault="00EF752C">
            <w:pPr>
              <w:pStyle w:val="ConsPlusNormal"/>
            </w:pPr>
          </w:p>
          <w:p w:rsidR="00EF752C" w:rsidRDefault="00EF752C">
            <w:pPr>
              <w:pStyle w:val="ConsPlusNormal"/>
              <w:jc w:val="both"/>
            </w:pPr>
            <w:r>
              <w:t xml:space="preserve">Разрешение может быть признано недействительным в судебном порядке только в случаях, установленных Федеральным </w:t>
            </w:r>
            <w:hyperlink r:id="rId46">
              <w:r>
                <w:rPr>
                  <w:color w:val="0000FF"/>
                </w:rPr>
                <w:t>законом</w:t>
              </w:r>
            </w:hyperlink>
            <w:r>
              <w:t xml:space="preserve"> от 13.03.2006 N 38-ФЗ "О рекламе".</w:t>
            </w:r>
          </w:p>
          <w:p w:rsidR="00EF752C" w:rsidRDefault="00EF752C">
            <w:pPr>
              <w:pStyle w:val="ConsPlusNormal"/>
              <w:jc w:val="both"/>
            </w:pPr>
            <w:r>
              <w:t xml:space="preserve">Решение об аннулировании разрешения может быть принято администрацией </w:t>
            </w:r>
            <w:proofErr w:type="spellStart"/>
            <w:r>
              <w:t>Свечинского</w:t>
            </w:r>
            <w:proofErr w:type="spellEnd"/>
            <w:r>
              <w:t xml:space="preserve"> муниципального округа Кировской области только в случаях, установленных Федеральным </w:t>
            </w:r>
            <w:hyperlink r:id="rId47">
              <w:r>
                <w:rPr>
                  <w:color w:val="0000FF"/>
                </w:rPr>
                <w:t>законом</w:t>
              </w:r>
            </w:hyperlink>
            <w:r>
              <w:t xml:space="preserve"> от 13.03.2006 N 38-ФЗ "О рекламе".</w:t>
            </w:r>
          </w:p>
          <w:p w:rsidR="00EF752C" w:rsidRDefault="00EF752C">
            <w:pPr>
              <w:pStyle w:val="ConsPlusNormal"/>
              <w:jc w:val="both"/>
            </w:pPr>
            <w:r>
              <w:t xml:space="preserve">Ответственность за состояние рекламной конструкции согласно действующему законодательству несет </w:t>
            </w:r>
            <w:proofErr w:type="spellStart"/>
            <w:r>
              <w:t>рекламораспространитель</w:t>
            </w:r>
            <w:proofErr w:type="spellEnd"/>
            <w:r>
              <w:t>.</w:t>
            </w:r>
          </w:p>
        </w:tc>
      </w:tr>
      <w:tr w:rsidR="00EF752C"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_______________</w:t>
            </w:r>
          </w:p>
          <w:p w:rsidR="00EF752C" w:rsidRDefault="00EF752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/__________________________/</w:t>
            </w:r>
          </w:p>
          <w:p w:rsidR="00EF752C" w:rsidRDefault="00EF752C">
            <w:pPr>
              <w:pStyle w:val="ConsPlusNormal"/>
              <w:jc w:val="center"/>
            </w:pPr>
            <w:r>
              <w:t>расшифровка подписи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EF752C" w:rsidRDefault="00EF752C">
            <w:pPr>
              <w:pStyle w:val="ConsPlusNormal"/>
              <w:jc w:val="center"/>
            </w:pPr>
            <w:r>
              <w:t>____________________</w:t>
            </w:r>
          </w:p>
          <w:p w:rsidR="00EF752C" w:rsidRDefault="00EF752C">
            <w:pPr>
              <w:pStyle w:val="ConsPlusNormal"/>
              <w:jc w:val="center"/>
            </w:pPr>
            <w:r>
              <w:t>дата</w:t>
            </w:r>
          </w:p>
        </w:tc>
      </w:tr>
    </w:tbl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jc w:val="both"/>
      </w:pPr>
    </w:p>
    <w:p w:rsidR="00EF752C" w:rsidRDefault="00EF75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222" w:rsidRDefault="00BF3844"/>
    <w:sectPr w:rsidR="00D97222" w:rsidSect="00FC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52C"/>
    <w:rsid w:val="00005B55"/>
    <w:rsid w:val="000F0FE1"/>
    <w:rsid w:val="00577420"/>
    <w:rsid w:val="007977D1"/>
    <w:rsid w:val="00911CCE"/>
    <w:rsid w:val="0092425D"/>
    <w:rsid w:val="00BF3844"/>
    <w:rsid w:val="00E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5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75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75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04&amp;dst=100185" TargetMode="External"/><Relationship Id="rId18" Type="http://schemas.openxmlformats.org/officeDocument/2006/relationships/hyperlink" Target="https://login.consultant.ru/link/?req=doc&amp;base=LAW&amp;n=494996&amp;dst=43" TargetMode="External"/><Relationship Id="rId26" Type="http://schemas.openxmlformats.org/officeDocument/2006/relationships/hyperlink" Target="https://login.consultant.ru/link/?req=doc&amp;base=LAW&amp;n=481298&amp;dst=3739" TargetMode="External"/><Relationship Id="rId39" Type="http://schemas.openxmlformats.org/officeDocument/2006/relationships/hyperlink" Target="https://login.consultant.ru/link/?req=doc&amp;base=LAW&amp;n=494996&amp;dst=1003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5532&amp;dst=771" TargetMode="External"/><Relationship Id="rId34" Type="http://schemas.openxmlformats.org/officeDocument/2006/relationships/hyperlink" Target="https://login.consultant.ru/link/?req=doc&amp;base=LAW&amp;n=494996&amp;dst=100354" TargetMode="External"/><Relationship Id="rId42" Type="http://schemas.openxmlformats.org/officeDocument/2006/relationships/hyperlink" Target="https://login.consultant.ru/link/?req=doc&amp;base=LAW&amp;n=483238" TargetMode="External"/><Relationship Id="rId47" Type="http://schemas.openxmlformats.org/officeDocument/2006/relationships/hyperlink" Target="https://login.consultant.ru/link/?req=doc&amp;base=LAW&amp;n=494904" TargetMode="External"/><Relationship Id="rId7" Type="http://schemas.openxmlformats.org/officeDocument/2006/relationships/hyperlink" Target="https://login.consultant.ru/link/?req=doc&amp;base=RLAW240&amp;n=200462&amp;dst=100006" TargetMode="External"/><Relationship Id="rId12" Type="http://schemas.openxmlformats.org/officeDocument/2006/relationships/hyperlink" Target="https://login.consultant.ru/link/?req=doc&amp;base=LAW&amp;n=494904&amp;dst=124" TargetMode="External"/><Relationship Id="rId17" Type="http://schemas.openxmlformats.org/officeDocument/2006/relationships/hyperlink" Target="https://login.consultant.ru/link/?req=doc&amp;base=LAW&amp;n=494996&amp;dst=359" TargetMode="External"/><Relationship Id="rId25" Type="http://schemas.openxmlformats.org/officeDocument/2006/relationships/hyperlink" Target="https://login.consultant.ru/link/?req=doc&amp;base=LAW&amp;n=494996&amp;dst=100352" TargetMode="External"/><Relationship Id="rId33" Type="http://schemas.openxmlformats.org/officeDocument/2006/relationships/hyperlink" Target="https://login.consultant.ru/link/?req=doc&amp;base=LAW&amp;n=494996&amp;dst=290" TargetMode="External"/><Relationship Id="rId38" Type="http://schemas.openxmlformats.org/officeDocument/2006/relationships/hyperlink" Target="https://login.consultant.ru/link/?req=doc&amp;base=LAW&amp;n=494996&amp;dst=100352" TargetMode="External"/><Relationship Id="rId46" Type="http://schemas.openxmlformats.org/officeDocument/2006/relationships/hyperlink" Target="https://login.consultant.ru/link/?req=doc&amp;base=LAW&amp;n=4949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00462&amp;dst=100006" TargetMode="External"/><Relationship Id="rId20" Type="http://schemas.openxmlformats.org/officeDocument/2006/relationships/hyperlink" Target="https://login.consultant.ru/link/?req=doc&amp;base=LAW&amp;n=494904&amp;dst=100178" TargetMode="External"/><Relationship Id="rId29" Type="http://schemas.openxmlformats.org/officeDocument/2006/relationships/hyperlink" Target="https://login.consultant.ru/link/?req=doc&amp;base=LAW&amp;n=494996&amp;dst=100354" TargetMode="External"/><Relationship Id="rId41" Type="http://schemas.openxmlformats.org/officeDocument/2006/relationships/hyperlink" Target="https://login.consultant.ru/link/?req=doc&amp;base=LAW&amp;n=494996&amp;dst=1003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" TargetMode="External"/><Relationship Id="rId11" Type="http://schemas.openxmlformats.org/officeDocument/2006/relationships/hyperlink" Target="https://login.consultant.ru/link/?req=doc&amp;base=LAW&amp;n=494904&amp;dst=301" TargetMode="External"/><Relationship Id="rId24" Type="http://schemas.openxmlformats.org/officeDocument/2006/relationships/hyperlink" Target="https://login.consultant.ru/link/?req=doc&amp;base=LAW&amp;n=483022" TargetMode="External"/><Relationship Id="rId32" Type="http://schemas.openxmlformats.org/officeDocument/2006/relationships/hyperlink" Target="https://login.consultant.ru/link/?req=doc&amp;base=LAW&amp;n=494996&amp;dst=100354" TargetMode="External"/><Relationship Id="rId37" Type="http://schemas.openxmlformats.org/officeDocument/2006/relationships/hyperlink" Target="https://login.consultant.ru/link/?req=doc&amp;base=LAW&amp;n=494996&amp;dst=100352" TargetMode="External"/><Relationship Id="rId40" Type="http://schemas.openxmlformats.org/officeDocument/2006/relationships/hyperlink" Target="https://login.consultant.ru/link/?req=doc&amp;base=LAW&amp;n=494996&amp;dst=100352" TargetMode="External"/><Relationship Id="rId45" Type="http://schemas.openxmlformats.org/officeDocument/2006/relationships/hyperlink" Target="https://login.consultant.ru/link/?req=doc&amp;base=LAW&amp;n=494996&amp;dst=100352" TargetMode="External"/><Relationship Id="rId5" Type="http://schemas.openxmlformats.org/officeDocument/2006/relationships/hyperlink" Target="https://login.consultant.ru/link/?req=doc&amp;base=LAW&amp;n=480999" TargetMode="External"/><Relationship Id="rId15" Type="http://schemas.openxmlformats.org/officeDocument/2006/relationships/hyperlink" Target="https://login.consultant.ru/link/?req=doc&amp;base=LAW&amp;n=494996&amp;dst=244" TargetMode="External"/><Relationship Id="rId23" Type="http://schemas.openxmlformats.org/officeDocument/2006/relationships/hyperlink" Target="https://login.consultant.ru/link/?req=doc&amp;base=LAW&amp;n=483022" TargetMode="External"/><Relationship Id="rId28" Type="http://schemas.openxmlformats.org/officeDocument/2006/relationships/hyperlink" Target="https://login.consultant.ru/link/?req=doc&amp;base=LAW&amp;n=494996&amp;dst=100354" TargetMode="External"/><Relationship Id="rId36" Type="http://schemas.openxmlformats.org/officeDocument/2006/relationships/hyperlink" Target="https://login.consultant.ru/link/?req=doc&amp;base=LAW&amp;n=494996&amp;dst=10035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96" TargetMode="External"/><Relationship Id="rId19" Type="http://schemas.openxmlformats.org/officeDocument/2006/relationships/hyperlink" Target="https://login.consultant.ru/link/?req=doc&amp;base=LAW&amp;n=494996&amp;dst=339" TargetMode="External"/><Relationship Id="rId31" Type="http://schemas.openxmlformats.org/officeDocument/2006/relationships/hyperlink" Target="https://login.consultant.ru/link/?req=doc&amp;base=LAW&amp;n=494996&amp;dst=100354" TargetMode="External"/><Relationship Id="rId44" Type="http://schemas.openxmlformats.org/officeDocument/2006/relationships/hyperlink" Target="https://login.consultant.ru/link/?req=doc&amp;base=LAW&amp;n=494996&amp;dst=100352" TargetMode="External"/><Relationship Id="rId4" Type="http://schemas.openxmlformats.org/officeDocument/2006/relationships/hyperlink" Target="https://login.consultant.ru/link/?req=doc&amp;base=RLAW240&amp;n=200462&amp;dst=100005" TargetMode="External"/><Relationship Id="rId9" Type="http://schemas.openxmlformats.org/officeDocument/2006/relationships/hyperlink" Target="https://login.consultant.ru/link/?req=doc&amp;base=RLAW240&amp;n=200462&amp;dst=100006" TargetMode="External"/><Relationship Id="rId14" Type="http://schemas.openxmlformats.org/officeDocument/2006/relationships/hyperlink" Target="https://login.consultant.ru/link/?req=doc&amp;base=LAW&amp;n=494996&amp;dst=100012" TargetMode="External"/><Relationship Id="rId22" Type="http://schemas.openxmlformats.org/officeDocument/2006/relationships/hyperlink" Target="https://login.consultant.ru/link/?req=doc&amp;base=LAW&amp;n=475532&amp;dst=1027" TargetMode="External"/><Relationship Id="rId27" Type="http://schemas.openxmlformats.org/officeDocument/2006/relationships/hyperlink" Target="https://login.consultant.ru/link/?req=doc&amp;base=LAW&amp;n=494996&amp;dst=244" TargetMode="External"/><Relationship Id="rId30" Type="http://schemas.openxmlformats.org/officeDocument/2006/relationships/hyperlink" Target="https://login.consultant.ru/link/?req=doc&amp;base=LAW&amp;n=494996&amp;dst=100352" TargetMode="External"/><Relationship Id="rId35" Type="http://schemas.openxmlformats.org/officeDocument/2006/relationships/hyperlink" Target="https://login.consultant.ru/link/?req=doc&amp;base=RLAW240&amp;n=200462&amp;dst=100007" TargetMode="External"/><Relationship Id="rId43" Type="http://schemas.openxmlformats.org/officeDocument/2006/relationships/hyperlink" Target="https://login.consultant.ru/link/?req=doc&amp;base=LAW&amp;n=494996&amp;dst=10035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40&amp;n=200462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12293</Words>
  <Characters>70071</Characters>
  <Application>Microsoft Office Word</Application>
  <DocSecurity>0</DocSecurity>
  <Lines>583</Lines>
  <Paragraphs>164</Paragraphs>
  <ScaleCrop>false</ScaleCrop>
  <Company/>
  <LinksUpToDate>false</LinksUpToDate>
  <CharactersWithSpaces>82200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OEK</cp:lastModifiedBy>
  <cp:revision>2</cp:revision>
  <dcterms:created xsi:type="dcterms:W3CDTF">2025-05-15T11:46:00Z</dcterms:created>
  <dcterms:modified xsi:type="dcterms:W3CDTF">2025-05-15T11:46:00Z</dcterms:modified>
</cp:coreProperties>
</file>